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85" w:rsidRPr="00EE1EFD" w:rsidRDefault="00EE1EFD" w:rsidP="003E7B40">
      <w:pPr>
        <w:spacing w:after="0"/>
        <w:ind w:left="-284" w:right="-568"/>
        <w:jc w:val="center"/>
        <w:rPr>
          <w:b/>
          <w:sz w:val="40"/>
          <w:szCs w:val="40"/>
        </w:rPr>
      </w:pPr>
      <w:r>
        <w:rPr>
          <w:b/>
          <w:noProof/>
          <w:sz w:val="48"/>
          <w:szCs w:val="48"/>
          <w:lang w:val="es-AR" w:eastAsia="es-AR"/>
        </w:rPr>
        <w:drawing>
          <wp:anchor distT="0" distB="0" distL="114300" distR="114300" simplePos="0" relativeHeight="251658240" behindDoc="0" locked="0" layoutInCell="1" allowOverlap="1">
            <wp:simplePos x="0" y="0"/>
            <wp:positionH relativeFrom="margin">
              <wp:posOffset>4614545</wp:posOffset>
            </wp:positionH>
            <wp:positionV relativeFrom="margin">
              <wp:posOffset>6985</wp:posOffset>
            </wp:positionV>
            <wp:extent cx="913962" cy="709868"/>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3962" cy="709868"/>
                    </a:xfrm>
                    <a:prstGeom prst="rect">
                      <a:avLst/>
                    </a:prstGeom>
                  </pic:spPr>
                </pic:pic>
              </a:graphicData>
            </a:graphic>
          </wp:anchor>
        </w:drawing>
      </w:r>
      <w:r w:rsidR="003E4F05" w:rsidRPr="00EE1EFD">
        <w:rPr>
          <w:b/>
          <w:sz w:val="40"/>
          <w:szCs w:val="40"/>
        </w:rPr>
        <w:t>Criterios de uso - Quincho Limpio:</w:t>
      </w:r>
    </w:p>
    <w:p w:rsidR="003E4F05" w:rsidRDefault="003E4F05" w:rsidP="003E4F05">
      <w:pPr>
        <w:spacing w:after="0"/>
        <w:ind w:left="-284" w:right="-568"/>
        <w:jc w:val="both"/>
      </w:pPr>
    </w:p>
    <w:p w:rsidR="00EE1EFD" w:rsidRPr="003E7B40" w:rsidRDefault="00EE1EFD" w:rsidP="00EE1EFD">
      <w:pPr>
        <w:spacing w:after="0" w:line="240" w:lineRule="auto"/>
        <w:ind w:left="-284" w:right="-568"/>
        <w:jc w:val="center"/>
        <w:rPr>
          <w:rFonts w:ascii="Calibri" w:eastAsia="Times New Roman" w:hAnsi="Calibri" w:cs="Calibri"/>
          <w:color w:val="000000"/>
          <w:sz w:val="32"/>
          <w:szCs w:val="32"/>
          <w:lang w:eastAsia="es-ES"/>
        </w:rPr>
      </w:pPr>
      <w:r w:rsidRPr="003E4F05">
        <w:rPr>
          <w:rFonts w:ascii="Calibri" w:eastAsia="Times New Roman" w:hAnsi="Calibri" w:cs="Calibri"/>
          <w:color w:val="000000"/>
          <w:sz w:val="32"/>
          <w:szCs w:val="32"/>
          <w:lang w:eastAsia="es-ES"/>
        </w:rPr>
        <w:t>Aspectos a tener en cuenta</w:t>
      </w:r>
      <w:r>
        <w:rPr>
          <w:rFonts w:ascii="Calibri" w:eastAsia="Times New Roman" w:hAnsi="Calibri" w:cs="Calibri"/>
          <w:color w:val="000000"/>
          <w:sz w:val="32"/>
          <w:szCs w:val="32"/>
          <w:lang w:eastAsia="es-ES"/>
        </w:rPr>
        <w:t>:</w:t>
      </w:r>
    </w:p>
    <w:p w:rsidR="003E4F05" w:rsidRDefault="003E4F05" w:rsidP="003E4F05">
      <w:pPr>
        <w:spacing w:after="0"/>
        <w:ind w:left="-284" w:right="-568"/>
        <w:jc w:val="both"/>
      </w:pPr>
    </w:p>
    <w:p w:rsidR="003E7B40" w:rsidRDefault="003E7B40" w:rsidP="003E4F05">
      <w:pPr>
        <w:spacing w:after="0"/>
        <w:ind w:left="-284" w:right="-568"/>
        <w:jc w:val="both"/>
      </w:pPr>
    </w:p>
    <w:p w:rsidR="003E4F05" w:rsidRPr="00EE1EFD" w:rsidRDefault="003E7B40" w:rsidP="003E4F05">
      <w:pPr>
        <w:spacing w:after="0" w:line="240" w:lineRule="auto"/>
        <w:ind w:left="-284" w:right="-568"/>
        <w:jc w:val="both"/>
        <w:rPr>
          <w:rFonts w:ascii="Calibri" w:eastAsia="Times New Roman" w:hAnsi="Calibri" w:cs="Calibri"/>
          <w:color w:val="000000"/>
          <w:sz w:val="21"/>
          <w:szCs w:val="21"/>
          <w:lang w:eastAsia="es-ES"/>
        </w:rPr>
      </w:pPr>
      <w:r w:rsidRPr="00EE1EFD">
        <w:rPr>
          <w:rFonts w:ascii="Calibri" w:eastAsia="Times New Roman" w:hAnsi="Calibri" w:cs="Calibri"/>
          <w:color w:val="000000"/>
          <w:sz w:val="21"/>
          <w:szCs w:val="21"/>
          <w:lang w:eastAsia="es-ES"/>
        </w:rPr>
        <w:t>1) Mecanismo</w:t>
      </w:r>
      <w:r w:rsidR="003E4F05" w:rsidRPr="00EE1EFD">
        <w:rPr>
          <w:rFonts w:ascii="Calibri" w:eastAsia="Times New Roman" w:hAnsi="Calibri" w:cs="Calibri"/>
          <w:color w:val="000000"/>
          <w:sz w:val="21"/>
          <w:szCs w:val="21"/>
          <w:lang w:eastAsia="es-ES"/>
        </w:rPr>
        <w:t xml:space="preserve"> de solicitud: las solicitudes se realizan exclusivamente por mail. Se da respuesta por el mismo medio, ya sea solicitando más información o denegando/aprobando el pedido. Mails de contacto</w:t>
      </w:r>
      <w:r w:rsidR="003E4F05" w:rsidRPr="00EE1EFD">
        <w:rPr>
          <w:rFonts w:ascii="Calibri" w:eastAsia="Times New Roman" w:hAnsi="Calibri" w:cs="Calibri"/>
          <w:i/>
          <w:color w:val="000000"/>
          <w:sz w:val="21"/>
          <w:szCs w:val="21"/>
          <w:lang w:eastAsia="es-ES"/>
        </w:rPr>
        <w:t>: secretaria@clublatablada.com.ar</w:t>
      </w:r>
      <w:r w:rsidR="003E4F05" w:rsidRPr="00EE1EFD">
        <w:rPr>
          <w:rFonts w:ascii="Calibri" w:eastAsia="Times New Roman" w:hAnsi="Calibri" w:cs="Calibri"/>
          <w:color w:val="000000"/>
          <w:sz w:val="21"/>
          <w:szCs w:val="21"/>
          <w:lang w:eastAsia="es-ES"/>
        </w:rPr>
        <w:t xml:space="preserve"> y </w:t>
      </w:r>
      <w:r w:rsidR="003E4F05" w:rsidRPr="00EE1EFD">
        <w:rPr>
          <w:rFonts w:ascii="Calibri" w:eastAsia="Times New Roman" w:hAnsi="Calibri" w:cs="Calibri"/>
          <w:i/>
          <w:color w:val="000000"/>
          <w:sz w:val="21"/>
          <w:szCs w:val="21"/>
          <w:lang w:eastAsia="es-ES"/>
        </w:rPr>
        <w:t>contabilidad@clublatablada.com.ar</w:t>
      </w:r>
      <w:r w:rsidR="003E4F05" w:rsidRPr="00EE1EFD">
        <w:rPr>
          <w:rFonts w:ascii="Calibri" w:eastAsia="Times New Roman" w:hAnsi="Calibri" w:cs="Calibri"/>
          <w:color w:val="000000"/>
          <w:sz w:val="21"/>
          <w:szCs w:val="21"/>
          <w:lang w:eastAsia="es-ES"/>
        </w:rPr>
        <w:t>. La antelación de los pedidos personales tiene que ser de 5 días de la fecha a solicitar.</w:t>
      </w:r>
    </w:p>
    <w:p w:rsidR="003E4F05" w:rsidRPr="00EE1EFD" w:rsidRDefault="003E4F05" w:rsidP="003E4F05">
      <w:pPr>
        <w:spacing w:after="0" w:line="240" w:lineRule="auto"/>
        <w:ind w:left="-284" w:right="-568"/>
        <w:jc w:val="both"/>
        <w:rPr>
          <w:rFonts w:ascii="Calibri" w:eastAsia="Times New Roman" w:hAnsi="Calibri" w:cs="Calibri"/>
          <w:color w:val="000000"/>
          <w:sz w:val="21"/>
          <w:szCs w:val="21"/>
          <w:lang w:eastAsia="es-ES"/>
        </w:rPr>
      </w:pPr>
    </w:p>
    <w:p w:rsidR="003E4F05" w:rsidRPr="00EE1EFD" w:rsidRDefault="003E7B40" w:rsidP="003E4F05">
      <w:pPr>
        <w:spacing w:after="0" w:line="240" w:lineRule="auto"/>
        <w:ind w:left="-284" w:right="-568"/>
        <w:jc w:val="both"/>
        <w:rPr>
          <w:rFonts w:ascii="Calibri" w:eastAsia="Times New Roman" w:hAnsi="Calibri" w:cs="Calibri"/>
          <w:color w:val="000000"/>
          <w:sz w:val="21"/>
          <w:szCs w:val="21"/>
          <w:lang w:eastAsia="es-ES"/>
        </w:rPr>
      </w:pPr>
      <w:r w:rsidRPr="00EE1EFD">
        <w:rPr>
          <w:rFonts w:ascii="Calibri" w:eastAsia="Times New Roman" w:hAnsi="Calibri" w:cs="Calibri"/>
          <w:color w:val="000000"/>
          <w:sz w:val="21"/>
          <w:szCs w:val="21"/>
          <w:lang w:eastAsia="es-ES"/>
        </w:rPr>
        <w:t>2) Requisitos</w:t>
      </w:r>
      <w:r w:rsidR="003E4F05" w:rsidRPr="00EE1EFD">
        <w:rPr>
          <w:rFonts w:ascii="Calibri" w:eastAsia="Times New Roman" w:hAnsi="Calibri" w:cs="Calibri"/>
          <w:color w:val="000000"/>
          <w:sz w:val="21"/>
          <w:szCs w:val="21"/>
          <w:lang w:eastAsia="es-ES"/>
        </w:rPr>
        <w:t>: se pide que la solicitud la realice un socio activo al día con sus obligaciones societarias, según lo establecido por el Estatuto del Club.</w:t>
      </w:r>
    </w:p>
    <w:p w:rsidR="003E4F05" w:rsidRPr="00EE1EFD" w:rsidRDefault="003E4F05" w:rsidP="003E4F05">
      <w:pPr>
        <w:spacing w:after="0"/>
        <w:ind w:left="-284" w:right="-568"/>
        <w:jc w:val="both"/>
        <w:rPr>
          <w:sz w:val="21"/>
          <w:szCs w:val="21"/>
        </w:rPr>
      </w:pPr>
    </w:p>
    <w:p w:rsidR="003E4F05" w:rsidRPr="00EE1EFD" w:rsidRDefault="003E4F05" w:rsidP="003E4F05">
      <w:pPr>
        <w:spacing w:after="0"/>
        <w:ind w:left="-284" w:right="-568"/>
        <w:jc w:val="both"/>
        <w:rPr>
          <w:sz w:val="21"/>
          <w:szCs w:val="21"/>
        </w:rPr>
      </w:pPr>
      <w:r w:rsidRPr="00EE1EFD">
        <w:rPr>
          <w:sz w:val="21"/>
          <w:szCs w:val="21"/>
        </w:rPr>
        <w:t>3) Datos solicitados: cuando la solicitud es deportiva, se indaga que división/es lo hace/n y una referencia del evento a llevarse a cabo. Cuando es particular se solicita: tipo de evento, horario de ingreso y de salida, fecha, cantidad de personas, musicalización, otros.</w:t>
      </w:r>
    </w:p>
    <w:p w:rsidR="003E4F05" w:rsidRPr="00EE1EFD" w:rsidRDefault="003E4F05" w:rsidP="003E4F05">
      <w:pPr>
        <w:spacing w:after="0"/>
        <w:ind w:left="-284" w:right="-568"/>
        <w:jc w:val="both"/>
        <w:rPr>
          <w:sz w:val="21"/>
          <w:szCs w:val="21"/>
        </w:rPr>
      </w:pPr>
    </w:p>
    <w:p w:rsidR="003E4F05" w:rsidRPr="00EE1EFD" w:rsidRDefault="003E4F05" w:rsidP="003E4F05">
      <w:pPr>
        <w:spacing w:after="0"/>
        <w:ind w:left="-284" w:right="-568"/>
        <w:jc w:val="both"/>
        <w:rPr>
          <w:sz w:val="21"/>
          <w:szCs w:val="21"/>
        </w:rPr>
      </w:pPr>
      <w:r w:rsidRPr="00EE1EFD">
        <w:rPr>
          <w:sz w:val="21"/>
          <w:szCs w:val="21"/>
        </w:rPr>
        <w:t>4) Prioridad: a la hora de solicitarse las reservas tienen prioridad las de índole deportivas. Es decir, que si un socio solicita el mismo para un evento particular, queda supeditado a que no haya un uso deportivo en esa fecha y horario.</w:t>
      </w:r>
    </w:p>
    <w:p w:rsidR="003E4F05" w:rsidRPr="00EE1EFD" w:rsidRDefault="003E4F05" w:rsidP="003E4F05">
      <w:pPr>
        <w:spacing w:after="0"/>
        <w:ind w:left="-284" w:right="-568"/>
        <w:jc w:val="both"/>
        <w:rPr>
          <w:sz w:val="21"/>
          <w:szCs w:val="21"/>
        </w:rPr>
      </w:pPr>
    </w:p>
    <w:p w:rsidR="003E4F05" w:rsidRPr="00EE1EFD" w:rsidRDefault="003E4F05" w:rsidP="003E4F05">
      <w:pPr>
        <w:spacing w:after="0"/>
        <w:ind w:left="-284" w:right="-568"/>
        <w:jc w:val="both"/>
        <w:rPr>
          <w:sz w:val="21"/>
          <w:szCs w:val="21"/>
        </w:rPr>
      </w:pPr>
      <w:r w:rsidRPr="00EE1EFD">
        <w:rPr>
          <w:sz w:val="21"/>
          <w:szCs w:val="21"/>
        </w:rPr>
        <w:t>5) Agenda: se lleva una agenda impresa con el detalle de las solicitudes aprobadas para control y seguimiento.</w:t>
      </w:r>
    </w:p>
    <w:p w:rsidR="003E4F05" w:rsidRPr="00EE1EFD" w:rsidRDefault="003E4F05" w:rsidP="003E4F05">
      <w:pPr>
        <w:spacing w:after="0"/>
        <w:ind w:left="-284" w:right="-568"/>
        <w:jc w:val="both"/>
        <w:rPr>
          <w:sz w:val="21"/>
          <w:szCs w:val="21"/>
        </w:rPr>
      </w:pPr>
    </w:p>
    <w:p w:rsidR="003E4F05" w:rsidRPr="00EE1EFD" w:rsidRDefault="003E4F05" w:rsidP="003E4F05">
      <w:pPr>
        <w:spacing w:after="0"/>
        <w:ind w:left="-284" w:right="-568"/>
        <w:jc w:val="both"/>
        <w:rPr>
          <w:sz w:val="21"/>
          <w:szCs w:val="21"/>
        </w:rPr>
      </w:pPr>
      <w:r w:rsidRPr="00EE1EFD">
        <w:rPr>
          <w:sz w:val="21"/>
          <w:szCs w:val="21"/>
        </w:rPr>
        <w:t>6) Reserva: aprobada la solicitud se cobra por anticipado el equivalente al valor de la cuota de un grupo familiar, para los usos de índole personal. Se abona en Secretaría del Club. Los usos deportivos son sin cargo.</w:t>
      </w:r>
    </w:p>
    <w:p w:rsidR="003E4F05" w:rsidRPr="00EE1EFD" w:rsidRDefault="003E4F05" w:rsidP="003E4F05">
      <w:pPr>
        <w:spacing w:after="0"/>
        <w:ind w:left="-284" w:right="-568"/>
        <w:jc w:val="both"/>
        <w:rPr>
          <w:sz w:val="21"/>
          <w:szCs w:val="21"/>
        </w:rPr>
      </w:pPr>
    </w:p>
    <w:p w:rsidR="003E4F05" w:rsidRPr="00EE1EFD" w:rsidRDefault="003E4F05" w:rsidP="003E4F05">
      <w:pPr>
        <w:spacing w:after="0"/>
        <w:ind w:left="-284" w:right="-568"/>
        <w:jc w:val="both"/>
        <w:rPr>
          <w:sz w:val="21"/>
          <w:szCs w:val="21"/>
        </w:rPr>
      </w:pPr>
      <w:r w:rsidRPr="00EE1EFD">
        <w:rPr>
          <w:sz w:val="21"/>
          <w:szCs w:val="21"/>
        </w:rPr>
        <w:t xml:space="preserve">7) Criterio de uso: los días habilitados para solicitar el espacio son de Lunes a Sábados, en el horario de 9:00 hs. </w:t>
      </w:r>
      <w:r w:rsidR="003E7B40" w:rsidRPr="00EE1EFD">
        <w:rPr>
          <w:sz w:val="21"/>
          <w:szCs w:val="21"/>
        </w:rPr>
        <w:t xml:space="preserve">a 00:00 </w:t>
      </w:r>
      <w:r w:rsidRPr="00EE1EFD">
        <w:rPr>
          <w:sz w:val="21"/>
          <w:szCs w:val="21"/>
        </w:rPr>
        <w:t>hs. No se permiten usos para los días Domingos, salvo los relacionados a eventos deportivos.</w:t>
      </w:r>
    </w:p>
    <w:p w:rsidR="003E4F05" w:rsidRPr="00EE1EFD" w:rsidRDefault="003E4F05" w:rsidP="003E4F05">
      <w:pPr>
        <w:spacing w:after="0"/>
        <w:ind w:left="-284" w:right="-568"/>
        <w:jc w:val="both"/>
        <w:rPr>
          <w:sz w:val="21"/>
          <w:szCs w:val="21"/>
        </w:rPr>
      </w:pPr>
      <w:r w:rsidRPr="00EE1EFD">
        <w:rPr>
          <w:sz w:val="21"/>
          <w:szCs w:val="21"/>
        </w:rPr>
        <w:t>No se autoriza realizar previas o fiestas con musicalización elevada, salvo expresa autorización de la C.D. para cada evento en particular.</w:t>
      </w:r>
    </w:p>
    <w:p w:rsidR="003E4F05" w:rsidRPr="00EE1EFD" w:rsidRDefault="003E4F05" w:rsidP="003E4F05">
      <w:pPr>
        <w:spacing w:after="0"/>
        <w:ind w:left="-284" w:right="-568"/>
        <w:jc w:val="both"/>
        <w:rPr>
          <w:sz w:val="21"/>
          <w:szCs w:val="21"/>
        </w:rPr>
      </w:pPr>
    </w:p>
    <w:p w:rsidR="003E4F05" w:rsidRPr="00EE1EFD" w:rsidRDefault="003E4F05" w:rsidP="003E4F05">
      <w:pPr>
        <w:spacing w:after="0"/>
        <w:ind w:left="-284" w:right="-568"/>
        <w:jc w:val="both"/>
        <w:rPr>
          <w:sz w:val="21"/>
          <w:szCs w:val="21"/>
        </w:rPr>
      </w:pPr>
      <w:r w:rsidRPr="00EE1EFD">
        <w:rPr>
          <w:sz w:val="21"/>
          <w:szCs w:val="21"/>
        </w:rPr>
        <w:t>8) Exclusividad: no se otorga exclusividad cuando son usos deportivos, definiendo el criterio</w:t>
      </w:r>
      <w:r w:rsidR="003E7B40" w:rsidRPr="00EE1EFD">
        <w:rPr>
          <w:sz w:val="21"/>
          <w:szCs w:val="21"/>
        </w:rPr>
        <w:t xml:space="preserve"> </w:t>
      </w:r>
      <w:r w:rsidRPr="00EE1EFD">
        <w:rPr>
          <w:sz w:val="21"/>
          <w:szCs w:val="21"/>
        </w:rPr>
        <w:t>la Comisión Directiva en los casos que las partes no se pongan de acuerdo.</w:t>
      </w:r>
    </w:p>
    <w:p w:rsidR="003E4F05" w:rsidRPr="00EE1EFD" w:rsidRDefault="003E4F05" w:rsidP="003E4F05">
      <w:pPr>
        <w:spacing w:after="0"/>
        <w:ind w:left="-284" w:right="-568"/>
        <w:jc w:val="both"/>
        <w:rPr>
          <w:sz w:val="21"/>
          <w:szCs w:val="21"/>
        </w:rPr>
      </w:pPr>
    </w:p>
    <w:p w:rsidR="003E4F05" w:rsidRPr="00EE1EFD" w:rsidRDefault="003E4F05" w:rsidP="003E4F05">
      <w:pPr>
        <w:spacing w:after="0"/>
        <w:ind w:left="-284" w:right="-568"/>
        <w:jc w:val="both"/>
        <w:rPr>
          <w:sz w:val="21"/>
          <w:szCs w:val="21"/>
        </w:rPr>
      </w:pPr>
      <w:r w:rsidRPr="00EE1EFD">
        <w:rPr>
          <w:sz w:val="21"/>
          <w:szCs w:val="21"/>
        </w:rPr>
        <w:t>9) Devolución: una vez finalizado el evento, el personal de mantenimiento del Club da</w:t>
      </w:r>
      <w:r w:rsidR="003E7B40" w:rsidRPr="00EE1EFD">
        <w:rPr>
          <w:sz w:val="21"/>
          <w:szCs w:val="21"/>
        </w:rPr>
        <w:t xml:space="preserve"> </w:t>
      </w:r>
      <w:r w:rsidRPr="00EE1EFD">
        <w:rPr>
          <w:sz w:val="21"/>
          <w:szCs w:val="21"/>
        </w:rPr>
        <w:t>aviso a Miguel Roldán sobre el estado del quincho, para corrobo</w:t>
      </w:r>
      <w:r w:rsidR="003E7B40" w:rsidRPr="00EE1EFD">
        <w:rPr>
          <w:sz w:val="21"/>
          <w:szCs w:val="21"/>
        </w:rPr>
        <w:t>rar su entrega en las mis</w:t>
      </w:r>
      <w:r w:rsidRPr="00EE1EFD">
        <w:rPr>
          <w:sz w:val="21"/>
          <w:szCs w:val="21"/>
        </w:rPr>
        <w:t>mas condiciones recibidas. Criterio adoptado para todo tipo de usos. Se solicita a los usuarios devolverlo ordenado.</w:t>
      </w:r>
    </w:p>
    <w:p w:rsidR="003E4F05" w:rsidRPr="00EE1EFD" w:rsidRDefault="003E4F05" w:rsidP="003E4F05">
      <w:pPr>
        <w:spacing w:after="0"/>
        <w:ind w:left="-284" w:right="-568"/>
        <w:jc w:val="both"/>
        <w:rPr>
          <w:sz w:val="21"/>
          <w:szCs w:val="21"/>
        </w:rPr>
      </w:pPr>
    </w:p>
    <w:p w:rsidR="003E4F05" w:rsidRPr="00EE1EFD" w:rsidRDefault="003E7B40" w:rsidP="003E4F05">
      <w:pPr>
        <w:spacing w:after="0"/>
        <w:ind w:left="-284" w:right="-568"/>
        <w:jc w:val="both"/>
        <w:rPr>
          <w:sz w:val="21"/>
          <w:szCs w:val="21"/>
        </w:rPr>
      </w:pPr>
      <w:r w:rsidRPr="00EE1EFD">
        <w:rPr>
          <w:sz w:val="21"/>
          <w:szCs w:val="21"/>
        </w:rPr>
        <w:t xml:space="preserve">10) Estacionamiento: </w:t>
      </w:r>
      <w:r w:rsidR="003E4F05" w:rsidRPr="00EE1EFD">
        <w:rPr>
          <w:sz w:val="21"/>
          <w:szCs w:val="21"/>
        </w:rPr>
        <w:t>se debe utilizar sin excepción el estacionamiento exterior del Club,</w:t>
      </w:r>
      <w:r w:rsidRPr="00EE1EFD">
        <w:rPr>
          <w:sz w:val="21"/>
          <w:szCs w:val="21"/>
        </w:rPr>
        <w:t xml:space="preserve"> </w:t>
      </w:r>
      <w:r w:rsidR="003E4F05" w:rsidRPr="00EE1EFD">
        <w:rPr>
          <w:sz w:val="21"/>
          <w:szCs w:val="21"/>
        </w:rPr>
        <w:t>quedando prohibido el ingreso vehicular al predio. Para casos de descargas, se permite el</w:t>
      </w:r>
      <w:r w:rsidRPr="00EE1EFD">
        <w:rPr>
          <w:sz w:val="21"/>
          <w:szCs w:val="21"/>
        </w:rPr>
        <w:t xml:space="preserve"> </w:t>
      </w:r>
      <w:r w:rsidR="003E4F05" w:rsidRPr="00EE1EFD">
        <w:rPr>
          <w:sz w:val="21"/>
          <w:szCs w:val="21"/>
        </w:rPr>
        <w:t>ingreso temporal y una vez finalizada la descarga se debe retirar el vehículo en cuestión.</w:t>
      </w:r>
    </w:p>
    <w:p w:rsidR="003E4F05" w:rsidRPr="00EE1EFD" w:rsidRDefault="003E4F05" w:rsidP="003E4F05">
      <w:pPr>
        <w:spacing w:after="0"/>
        <w:ind w:left="-284" w:right="-568"/>
        <w:jc w:val="both"/>
        <w:rPr>
          <w:sz w:val="21"/>
          <w:szCs w:val="21"/>
        </w:rPr>
      </w:pPr>
      <w:r w:rsidRPr="00EE1EFD">
        <w:rPr>
          <w:sz w:val="21"/>
          <w:szCs w:val="21"/>
        </w:rPr>
        <w:t>Se autoriza sólo el ingreso de vehículos que trasladen a personas con discapacidad.</w:t>
      </w:r>
    </w:p>
    <w:p w:rsidR="003E4F05" w:rsidRPr="00EE1EFD" w:rsidRDefault="003E4F05" w:rsidP="003E4F05">
      <w:pPr>
        <w:spacing w:after="0"/>
        <w:ind w:left="-284" w:right="-568"/>
        <w:jc w:val="both"/>
        <w:rPr>
          <w:sz w:val="21"/>
          <w:szCs w:val="21"/>
        </w:rPr>
      </w:pPr>
    </w:p>
    <w:p w:rsidR="003E4F05" w:rsidRPr="00EE1EFD" w:rsidRDefault="003E4F05" w:rsidP="003E4F05">
      <w:pPr>
        <w:spacing w:after="0"/>
        <w:ind w:left="-284" w:right="-568"/>
        <w:jc w:val="both"/>
        <w:rPr>
          <w:sz w:val="21"/>
          <w:szCs w:val="21"/>
        </w:rPr>
      </w:pPr>
      <w:r w:rsidRPr="00EE1EFD">
        <w:rPr>
          <w:sz w:val="21"/>
          <w:szCs w:val="21"/>
        </w:rPr>
        <w:t>11) SADAIC/ADICAPIF: en caso que el evento sea tarifado por alguna de las dos entidades,</w:t>
      </w:r>
      <w:r w:rsidR="003E7B40" w:rsidRPr="00EE1EFD">
        <w:rPr>
          <w:sz w:val="21"/>
          <w:szCs w:val="21"/>
        </w:rPr>
        <w:t xml:space="preserve"> </w:t>
      </w:r>
      <w:r w:rsidRPr="00EE1EFD">
        <w:rPr>
          <w:sz w:val="21"/>
          <w:szCs w:val="21"/>
        </w:rPr>
        <w:t>el costo correrá por cuenta del solicitante.</w:t>
      </w:r>
    </w:p>
    <w:p w:rsidR="003E4F05" w:rsidRPr="00EE1EFD" w:rsidRDefault="003E4F05" w:rsidP="003E4F05">
      <w:pPr>
        <w:spacing w:after="0"/>
        <w:ind w:left="-284" w:right="-568"/>
        <w:jc w:val="both"/>
        <w:rPr>
          <w:sz w:val="21"/>
          <w:szCs w:val="21"/>
        </w:rPr>
      </w:pPr>
    </w:p>
    <w:p w:rsidR="003E4F05" w:rsidRPr="00EE1EFD" w:rsidRDefault="003E4F05" w:rsidP="003E4F05">
      <w:pPr>
        <w:spacing w:after="0"/>
        <w:ind w:left="-284" w:right="-568"/>
        <w:jc w:val="both"/>
        <w:rPr>
          <w:sz w:val="21"/>
          <w:szCs w:val="21"/>
        </w:rPr>
      </w:pPr>
      <w:r w:rsidRPr="00EE1EFD">
        <w:rPr>
          <w:sz w:val="21"/>
          <w:szCs w:val="21"/>
        </w:rPr>
        <w:t>12) En caso que ante su uso, no se cumplan las condiciones antes detalladas se dará intervención al Tribunal de Disciplina y Comisión Directiva.</w:t>
      </w:r>
    </w:p>
    <w:p w:rsidR="003E7B40" w:rsidRPr="00EE1EFD" w:rsidRDefault="003E7B40" w:rsidP="003E4F05">
      <w:pPr>
        <w:spacing w:after="0"/>
        <w:ind w:left="-284" w:right="-568"/>
        <w:jc w:val="both"/>
        <w:rPr>
          <w:sz w:val="21"/>
          <w:szCs w:val="21"/>
        </w:rPr>
      </w:pPr>
    </w:p>
    <w:p w:rsidR="00EE1EFD" w:rsidRPr="00EE1EFD" w:rsidRDefault="003E7B40" w:rsidP="003E7B40">
      <w:pPr>
        <w:spacing w:after="0"/>
        <w:ind w:left="-284" w:right="-568"/>
        <w:jc w:val="right"/>
        <w:rPr>
          <w:sz w:val="21"/>
          <w:szCs w:val="21"/>
        </w:rPr>
      </w:pPr>
      <w:r w:rsidRPr="00EE1EFD">
        <w:rPr>
          <w:sz w:val="21"/>
          <w:szCs w:val="21"/>
        </w:rPr>
        <w:t>COMISION DIRECTIVA</w:t>
      </w:r>
    </w:p>
    <w:p w:rsidR="00EE1EFD" w:rsidRDefault="00EE1EFD">
      <w:pPr>
        <w:rPr>
          <w:sz w:val="20"/>
          <w:szCs w:val="20"/>
        </w:rPr>
      </w:pPr>
      <w:r>
        <w:rPr>
          <w:sz w:val="20"/>
          <w:szCs w:val="20"/>
        </w:rPr>
        <w:br w:type="page"/>
      </w:r>
    </w:p>
    <w:p w:rsidR="003E7B40" w:rsidRPr="00EE1EFD" w:rsidRDefault="003E7B40" w:rsidP="003E7B40">
      <w:pPr>
        <w:spacing w:after="0"/>
        <w:ind w:left="-284" w:right="-568"/>
        <w:jc w:val="right"/>
        <w:rPr>
          <w:sz w:val="20"/>
          <w:szCs w:val="20"/>
        </w:rPr>
      </w:pPr>
    </w:p>
    <w:tbl>
      <w:tblPr>
        <w:tblW w:w="10000" w:type="dxa"/>
        <w:tblInd w:w="10" w:type="dxa"/>
        <w:tblCellMar>
          <w:left w:w="70" w:type="dxa"/>
          <w:right w:w="70" w:type="dxa"/>
        </w:tblCellMar>
        <w:tblLook w:val="04A0" w:firstRow="1" w:lastRow="0" w:firstColumn="1" w:lastColumn="0" w:noHBand="0" w:noVBand="1"/>
      </w:tblPr>
      <w:tblGrid>
        <w:gridCol w:w="698"/>
        <w:gridCol w:w="2492"/>
        <w:gridCol w:w="3570"/>
        <w:gridCol w:w="3240"/>
      </w:tblGrid>
      <w:tr w:rsidR="000C4940" w:rsidRPr="00EE1EFD" w:rsidTr="000C4940">
        <w:trPr>
          <w:trHeight w:val="375"/>
        </w:trPr>
        <w:tc>
          <w:tcPr>
            <w:tcW w:w="6760" w:type="dxa"/>
            <w:gridSpan w:val="3"/>
            <w:tcBorders>
              <w:top w:val="nil"/>
              <w:left w:val="nil"/>
              <w:bottom w:val="nil"/>
              <w:right w:val="nil"/>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b/>
                <w:bCs/>
                <w:i/>
                <w:iCs/>
                <w:color w:val="000000"/>
                <w:sz w:val="28"/>
                <w:szCs w:val="28"/>
                <w:u w:val="single"/>
                <w:lang w:eastAsia="es-ES"/>
              </w:rPr>
            </w:pPr>
            <w:bookmarkStart w:id="0" w:name="_GoBack"/>
            <w:r w:rsidRPr="00EE1EFD">
              <w:rPr>
                <w:rFonts w:ascii="Calibri" w:eastAsia="Times New Roman" w:hAnsi="Calibri" w:cs="Calibri"/>
                <w:b/>
                <w:bCs/>
                <w:i/>
                <w:iCs/>
                <w:color w:val="000000"/>
                <w:sz w:val="28"/>
                <w:szCs w:val="28"/>
                <w:u w:val="single"/>
                <w:lang w:eastAsia="es-ES"/>
              </w:rPr>
              <w:t xml:space="preserve">Planilla  de </w:t>
            </w:r>
            <w:r w:rsidR="00EE1EFD" w:rsidRPr="00EE1EFD">
              <w:rPr>
                <w:rFonts w:ascii="Calibri" w:eastAsia="Times New Roman" w:hAnsi="Calibri" w:cs="Calibri"/>
                <w:b/>
                <w:bCs/>
                <w:i/>
                <w:iCs/>
                <w:color w:val="000000"/>
                <w:sz w:val="28"/>
                <w:szCs w:val="28"/>
                <w:u w:val="single"/>
                <w:lang w:eastAsia="es-ES"/>
              </w:rPr>
              <w:t>recepción</w:t>
            </w:r>
            <w:r w:rsidRPr="00EE1EFD">
              <w:rPr>
                <w:rFonts w:ascii="Calibri" w:eastAsia="Times New Roman" w:hAnsi="Calibri" w:cs="Calibri"/>
                <w:b/>
                <w:bCs/>
                <w:i/>
                <w:iCs/>
                <w:color w:val="000000"/>
                <w:sz w:val="28"/>
                <w:szCs w:val="28"/>
                <w:u w:val="single"/>
                <w:lang w:eastAsia="es-ES"/>
              </w:rPr>
              <w:t>/lectura REGLAMENTO QUINCHO :</w:t>
            </w:r>
            <w:bookmarkEnd w:id="0"/>
          </w:p>
        </w:tc>
        <w:tc>
          <w:tcPr>
            <w:tcW w:w="3240" w:type="dxa"/>
            <w:tcBorders>
              <w:top w:val="nil"/>
              <w:left w:val="nil"/>
              <w:bottom w:val="nil"/>
              <w:right w:val="nil"/>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b/>
                <w:bCs/>
                <w:i/>
                <w:iCs/>
                <w:color w:val="000000"/>
                <w:u w:val="single"/>
                <w:lang w:eastAsia="es-ES"/>
              </w:rPr>
            </w:pPr>
          </w:p>
        </w:tc>
      </w:tr>
      <w:tr w:rsidR="000C4940" w:rsidRPr="00EE1EFD" w:rsidTr="000C4940">
        <w:trPr>
          <w:trHeight w:val="390"/>
        </w:trPr>
        <w:tc>
          <w:tcPr>
            <w:tcW w:w="698" w:type="dxa"/>
            <w:tcBorders>
              <w:top w:val="nil"/>
              <w:left w:val="nil"/>
              <w:bottom w:val="nil"/>
              <w:right w:val="nil"/>
            </w:tcBorders>
            <w:shd w:val="clear" w:color="auto" w:fill="auto"/>
            <w:noWrap/>
            <w:vAlign w:val="bottom"/>
            <w:hideMark/>
          </w:tcPr>
          <w:p w:rsidR="000C4940" w:rsidRPr="00EE1EFD" w:rsidRDefault="000C4940" w:rsidP="000C4940">
            <w:pPr>
              <w:spacing w:after="0" w:line="240" w:lineRule="auto"/>
              <w:rPr>
                <w:rFonts w:ascii="Times New Roman" w:eastAsia="Times New Roman" w:hAnsi="Times New Roman" w:cs="Times New Roman"/>
                <w:lang w:eastAsia="es-ES"/>
              </w:rPr>
            </w:pPr>
          </w:p>
        </w:tc>
        <w:tc>
          <w:tcPr>
            <w:tcW w:w="2492" w:type="dxa"/>
            <w:tcBorders>
              <w:top w:val="nil"/>
              <w:left w:val="nil"/>
              <w:bottom w:val="nil"/>
              <w:right w:val="nil"/>
            </w:tcBorders>
            <w:shd w:val="clear" w:color="auto" w:fill="auto"/>
            <w:noWrap/>
            <w:vAlign w:val="bottom"/>
            <w:hideMark/>
          </w:tcPr>
          <w:p w:rsidR="000C4940" w:rsidRPr="00EE1EFD" w:rsidRDefault="000C4940" w:rsidP="000C4940">
            <w:pPr>
              <w:spacing w:after="0" w:line="240" w:lineRule="auto"/>
              <w:rPr>
                <w:rFonts w:ascii="Times New Roman" w:eastAsia="Times New Roman" w:hAnsi="Times New Roman" w:cs="Times New Roman"/>
                <w:lang w:eastAsia="es-ES"/>
              </w:rPr>
            </w:pPr>
          </w:p>
        </w:tc>
        <w:tc>
          <w:tcPr>
            <w:tcW w:w="3570" w:type="dxa"/>
            <w:tcBorders>
              <w:top w:val="nil"/>
              <w:left w:val="nil"/>
              <w:bottom w:val="nil"/>
              <w:right w:val="nil"/>
            </w:tcBorders>
            <w:shd w:val="clear" w:color="auto" w:fill="auto"/>
            <w:noWrap/>
            <w:vAlign w:val="bottom"/>
            <w:hideMark/>
          </w:tcPr>
          <w:p w:rsidR="000C4940" w:rsidRPr="00EE1EFD" w:rsidRDefault="000C4940" w:rsidP="000C4940">
            <w:pPr>
              <w:spacing w:after="0" w:line="240" w:lineRule="auto"/>
              <w:rPr>
                <w:rFonts w:ascii="Times New Roman" w:eastAsia="Times New Roman" w:hAnsi="Times New Roman" w:cs="Times New Roman"/>
                <w:lang w:eastAsia="es-ES"/>
              </w:rPr>
            </w:pPr>
          </w:p>
        </w:tc>
        <w:tc>
          <w:tcPr>
            <w:tcW w:w="3240" w:type="dxa"/>
            <w:tcBorders>
              <w:top w:val="nil"/>
              <w:left w:val="nil"/>
              <w:bottom w:val="nil"/>
              <w:right w:val="nil"/>
            </w:tcBorders>
            <w:shd w:val="clear" w:color="auto" w:fill="auto"/>
            <w:noWrap/>
            <w:vAlign w:val="bottom"/>
            <w:hideMark/>
          </w:tcPr>
          <w:p w:rsidR="000C4940" w:rsidRPr="00EE1EFD" w:rsidRDefault="000C4940" w:rsidP="000C4940">
            <w:pPr>
              <w:spacing w:after="0" w:line="240" w:lineRule="auto"/>
              <w:rPr>
                <w:rFonts w:ascii="Times New Roman" w:eastAsia="Times New Roman" w:hAnsi="Times New Roman" w:cs="Times New Roman"/>
                <w:lang w:eastAsia="es-ES"/>
              </w:rPr>
            </w:pPr>
          </w:p>
        </w:tc>
      </w:tr>
      <w:tr w:rsidR="000C4940" w:rsidRPr="00EE1EFD" w:rsidTr="000C4940">
        <w:trPr>
          <w:trHeight w:val="525"/>
        </w:trPr>
        <w:tc>
          <w:tcPr>
            <w:tcW w:w="698" w:type="dxa"/>
            <w:tcBorders>
              <w:top w:val="single" w:sz="8" w:space="0" w:color="auto"/>
              <w:left w:val="single" w:sz="8" w:space="0" w:color="auto"/>
              <w:bottom w:val="nil"/>
              <w:right w:val="nil"/>
            </w:tcBorders>
            <w:shd w:val="clear" w:color="auto" w:fill="auto"/>
            <w:noWrap/>
            <w:vAlign w:val="bottom"/>
            <w:hideMark/>
          </w:tcPr>
          <w:p w:rsidR="000C4940" w:rsidRPr="00EE1EFD" w:rsidRDefault="000C4940" w:rsidP="000C4940">
            <w:pPr>
              <w:spacing w:after="0" w:line="240" w:lineRule="auto"/>
              <w:jc w:val="center"/>
              <w:rPr>
                <w:rFonts w:ascii="Calibri" w:eastAsia="Times New Roman" w:hAnsi="Calibri" w:cs="Calibri"/>
                <w:color w:val="000000"/>
                <w:lang w:eastAsia="es-ES"/>
              </w:rPr>
            </w:pPr>
            <w:r w:rsidRPr="00EE1EFD">
              <w:rPr>
                <w:rFonts w:ascii="Calibri" w:eastAsia="Times New Roman" w:hAnsi="Calibri" w:cs="Calibri"/>
                <w:color w:val="000000"/>
                <w:lang w:eastAsia="es-ES"/>
              </w:rPr>
              <w:t>Div.</w:t>
            </w:r>
          </w:p>
        </w:tc>
        <w:tc>
          <w:tcPr>
            <w:tcW w:w="2492" w:type="dxa"/>
            <w:tcBorders>
              <w:top w:val="single" w:sz="8" w:space="0" w:color="auto"/>
              <w:left w:val="nil"/>
              <w:bottom w:val="nil"/>
              <w:right w:val="nil"/>
            </w:tcBorders>
            <w:shd w:val="clear" w:color="auto" w:fill="auto"/>
            <w:noWrap/>
            <w:vAlign w:val="bottom"/>
            <w:hideMark/>
          </w:tcPr>
          <w:p w:rsidR="000C4940" w:rsidRPr="00EE1EFD" w:rsidRDefault="000C4940" w:rsidP="000C4940">
            <w:pPr>
              <w:spacing w:after="0" w:line="240" w:lineRule="auto"/>
              <w:jc w:val="center"/>
              <w:rPr>
                <w:rFonts w:ascii="Calibri" w:eastAsia="Times New Roman" w:hAnsi="Calibri" w:cs="Calibri"/>
                <w:color w:val="000000"/>
                <w:lang w:eastAsia="es-ES"/>
              </w:rPr>
            </w:pPr>
            <w:r w:rsidRPr="00EE1EFD">
              <w:rPr>
                <w:rFonts w:ascii="Calibri" w:eastAsia="Times New Roman" w:hAnsi="Calibri" w:cs="Calibri"/>
                <w:color w:val="000000"/>
                <w:lang w:eastAsia="es-ES"/>
              </w:rPr>
              <w:t>RESPONSABLE</w:t>
            </w:r>
          </w:p>
        </w:tc>
        <w:tc>
          <w:tcPr>
            <w:tcW w:w="3570" w:type="dxa"/>
            <w:tcBorders>
              <w:top w:val="single" w:sz="8" w:space="0" w:color="auto"/>
              <w:left w:val="nil"/>
              <w:bottom w:val="nil"/>
              <w:right w:val="nil"/>
            </w:tcBorders>
            <w:shd w:val="clear" w:color="auto" w:fill="auto"/>
            <w:noWrap/>
            <w:vAlign w:val="bottom"/>
            <w:hideMark/>
          </w:tcPr>
          <w:p w:rsidR="000C4940" w:rsidRPr="00EE1EFD" w:rsidRDefault="000C4940" w:rsidP="000C4940">
            <w:pPr>
              <w:spacing w:after="0" w:line="240" w:lineRule="auto"/>
              <w:jc w:val="center"/>
              <w:rPr>
                <w:rFonts w:ascii="Calibri" w:eastAsia="Times New Roman" w:hAnsi="Calibri" w:cs="Calibri"/>
                <w:color w:val="000000"/>
                <w:lang w:eastAsia="es-ES"/>
              </w:rPr>
            </w:pPr>
            <w:r w:rsidRPr="00EE1EFD">
              <w:rPr>
                <w:rFonts w:ascii="Calibri" w:eastAsia="Times New Roman" w:hAnsi="Calibri" w:cs="Calibri"/>
                <w:color w:val="000000"/>
                <w:lang w:eastAsia="es-ES"/>
              </w:rPr>
              <w:t>dia y horario reserva</w:t>
            </w:r>
          </w:p>
        </w:tc>
        <w:tc>
          <w:tcPr>
            <w:tcW w:w="3240" w:type="dxa"/>
            <w:tcBorders>
              <w:top w:val="single" w:sz="8" w:space="0" w:color="auto"/>
              <w:left w:val="nil"/>
              <w:bottom w:val="nil"/>
              <w:right w:val="single" w:sz="8" w:space="0" w:color="auto"/>
            </w:tcBorders>
            <w:shd w:val="clear" w:color="auto" w:fill="auto"/>
            <w:noWrap/>
            <w:vAlign w:val="bottom"/>
            <w:hideMark/>
          </w:tcPr>
          <w:p w:rsidR="000C4940" w:rsidRPr="00EE1EFD" w:rsidRDefault="000C4940" w:rsidP="000C4940">
            <w:pPr>
              <w:spacing w:after="0" w:line="240" w:lineRule="auto"/>
              <w:jc w:val="center"/>
              <w:rPr>
                <w:rFonts w:ascii="Calibri" w:eastAsia="Times New Roman" w:hAnsi="Calibri" w:cs="Calibri"/>
                <w:color w:val="000000"/>
                <w:lang w:eastAsia="es-ES"/>
              </w:rPr>
            </w:pPr>
            <w:r w:rsidRPr="00EE1EFD">
              <w:rPr>
                <w:rFonts w:ascii="Calibri" w:eastAsia="Times New Roman" w:hAnsi="Calibri" w:cs="Calibri"/>
                <w:color w:val="000000"/>
                <w:lang w:eastAsia="es-ES"/>
              </w:rPr>
              <w:t>FIRMA</w:t>
            </w:r>
          </w:p>
        </w:tc>
      </w:tr>
      <w:tr w:rsidR="000C4940" w:rsidRPr="00EE1EFD" w:rsidTr="000C4940">
        <w:trPr>
          <w:trHeight w:val="525"/>
        </w:trPr>
        <w:tc>
          <w:tcPr>
            <w:tcW w:w="69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single" w:sz="4" w:space="0" w:color="auto"/>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single" w:sz="4" w:space="0" w:color="auto"/>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single" w:sz="4" w:space="0" w:color="auto"/>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nil"/>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nil"/>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nil"/>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nil"/>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single" w:sz="4" w:space="0" w:color="auto"/>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single" w:sz="4" w:space="0" w:color="auto"/>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single" w:sz="4" w:space="0" w:color="auto"/>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nil"/>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nil"/>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nil"/>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nil"/>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single" w:sz="4" w:space="0" w:color="auto"/>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single" w:sz="4" w:space="0" w:color="auto"/>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single" w:sz="4" w:space="0" w:color="auto"/>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r w:rsidR="000C4940" w:rsidRPr="00EE1EFD" w:rsidTr="000C4940">
        <w:trPr>
          <w:trHeight w:val="525"/>
        </w:trPr>
        <w:tc>
          <w:tcPr>
            <w:tcW w:w="698" w:type="dxa"/>
            <w:tcBorders>
              <w:top w:val="nil"/>
              <w:left w:val="single" w:sz="8" w:space="0" w:color="auto"/>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2492"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570" w:type="dxa"/>
            <w:tcBorders>
              <w:top w:val="nil"/>
              <w:left w:val="nil"/>
              <w:bottom w:val="single" w:sz="4" w:space="0" w:color="auto"/>
              <w:right w:val="single" w:sz="4"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c>
          <w:tcPr>
            <w:tcW w:w="3240" w:type="dxa"/>
            <w:tcBorders>
              <w:top w:val="nil"/>
              <w:left w:val="nil"/>
              <w:bottom w:val="single" w:sz="4" w:space="0" w:color="auto"/>
              <w:right w:val="single" w:sz="8" w:space="0" w:color="auto"/>
            </w:tcBorders>
            <w:shd w:val="clear" w:color="auto" w:fill="auto"/>
            <w:noWrap/>
            <w:vAlign w:val="bottom"/>
            <w:hideMark/>
          </w:tcPr>
          <w:p w:rsidR="000C4940" w:rsidRPr="00EE1EFD" w:rsidRDefault="000C4940" w:rsidP="000C4940">
            <w:pPr>
              <w:spacing w:after="0" w:line="240" w:lineRule="auto"/>
              <w:rPr>
                <w:rFonts w:ascii="Calibri" w:eastAsia="Times New Roman" w:hAnsi="Calibri" w:cs="Calibri"/>
                <w:color w:val="000000"/>
                <w:lang w:eastAsia="es-ES"/>
              </w:rPr>
            </w:pPr>
            <w:r w:rsidRPr="00EE1EFD">
              <w:rPr>
                <w:rFonts w:ascii="Calibri" w:eastAsia="Times New Roman" w:hAnsi="Calibri" w:cs="Calibri"/>
                <w:color w:val="000000"/>
                <w:lang w:eastAsia="es-ES"/>
              </w:rPr>
              <w:t> </w:t>
            </w:r>
          </w:p>
        </w:tc>
      </w:tr>
    </w:tbl>
    <w:p w:rsidR="000C4940" w:rsidRPr="00EE1EFD" w:rsidRDefault="000C4940" w:rsidP="000C4940">
      <w:pPr>
        <w:spacing w:after="0"/>
        <w:ind w:left="-284" w:right="-568"/>
      </w:pPr>
    </w:p>
    <w:sectPr w:rsidR="000C4940" w:rsidRPr="00EE1EFD" w:rsidSect="003E7B40">
      <w:pgSz w:w="11906" w:h="16838"/>
      <w:pgMar w:top="709"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05"/>
    <w:rsid w:val="000C4940"/>
    <w:rsid w:val="003E4F05"/>
    <w:rsid w:val="003E7B40"/>
    <w:rsid w:val="00D50285"/>
    <w:rsid w:val="00EE1E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98FDB-C2F8-43CB-9F4B-3B02CF99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4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902">
      <w:bodyDiv w:val="1"/>
      <w:marLeft w:val="0"/>
      <w:marRight w:val="0"/>
      <w:marTop w:val="0"/>
      <w:marBottom w:val="0"/>
      <w:divBdr>
        <w:top w:val="none" w:sz="0" w:space="0" w:color="auto"/>
        <w:left w:val="none" w:sz="0" w:space="0" w:color="auto"/>
        <w:bottom w:val="none" w:sz="0" w:space="0" w:color="auto"/>
        <w:right w:val="none" w:sz="0" w:space="0" w:color="auto"/>
      </w:divBdr>
    </w:div>
    <w:div w:id="598682339">
      <w:bodyDiv w:val="1"/>
      <w:marLeft w:val="0"/>
      <w:marRight w:val="0"/>
      <w:marTop w:val="0"/>
      <w:marBottom w:val="0"/>
      <w:divBdr>
        <w:top w:val="none" w:sz="0" w:space="0" w:color="auto"/>
        <w:left w:val="none" w:sz="0" w:space="0" w:color="auto"/>
        <w:bottom w:val="none" w:sz="0" w:space="0" w:color="auto"/>
        <w:right w:val="none" w:sz="0" w:space="0" w:color="auto"/>
      </w:divBdr>
    </w:div>
    <w:div w:id="819157329">
      <w:bodyDiv w:val="1"/>
      <w:marLeft w:val="0"/>
      <w:marRight w:val="0"/>
      <w:marTop w:val="0"/>
      <w:marBottom w:val="0"/>
      <w:divBdr>
        <w:top w:val="none" w:sz="0" w:space="0" w:color="auto"/>
        <w:left w:val="none" w:sz="0" w:space="0" w:color="auto"/>
        <w:bottom w:val="none" w:sz="0" w:space="0" w:color="auto"/>
        <w:right w:val="none" w:sz="0" w:space="0" w:color="auto"/>
      </w:divBdr>
    </w:div>
    <w:div w:id="868682226">
      <w:bodyDiv w:val="1"/>
      <w:marLeft w:val="0"/>
      <w:marRight w:val="0"/>
      <w:marTop w:val="0"/>
      <w:marBottom w:val="0"/>
      <w:divBdr>
        <w:top w:val="none" w:sz="0" w:space="0" w:color="auto"/>
        <w:left w:val="none" w:sz="0" w:space="0" w:color="auto"/>
        <w:bottom w:val="none" w:sz="0" w:space="0" w:color="auto"/>
        <w:right w:val="none" w:sz="0" w:space="0" w:color="auto"/>
      </w:divBdr>
    </w:div>
    <w:div w:id="870999747">
      <w:bodyDiv w:val="1"/>
      <w:marLeft w:val="0"/>
      <w:marRight w:val="0"/>
      <w:marTop w:val="0"/>
      <w:marBottom w:val="0"/>
      <w:divBdr>
        <w:top w:val="none" w:sz="0" w:space="0" w:color="auto"/>
        <w:left w:val="none" w:sz="0" w:space="0" w:color="auto"/>
        <w:bottom w:val="none" w:sz="0" w:space="0" w:color="auto"/>
        <w:right w:val="none" w:sz="0" w:space="0" w:color="auto"/>
      </w:divBdr>
    </w:div>
    <w:div w:id="1049063199">
      <w:bodyDiv w:val="1"/>
      <w:marLeft w:val="0"/>
      <w:marRight w:val="0"/>
      <w:marTop w:val="0"/>
      <w:marBottom w:val="0"/>
      <w:divBdr>
        <w:top w:val="none" w:sz="0" w:space="0" w:color="auto"/>
        <w:left w:val="none" w:sz="0" w:space="0" w:color="auto"/>
        <w:bottom w:val="none" w:sz="0" w:space="0" w:color="auto"/>
        <w:right w:val="none" w:sz="0" w:space="0" w:color="auto"/>
      </w:divBdr>
    </w:div>
    <w:div w:id="1055085998">
      <w:bodyDiv w:val="1"/>
      <w:marLeft w:val="0"/>
      <w:marRight w:val="0"/>
      <w:marTop w:val="0"/>
      <w:marBottom w:val="0"/>
      <w:divBdr>
        <w:top w:val="none" w:sz="0" w:space="0" w:color="auto"/>
        <w:left w:val="none" w:sz="0" w:space="0" w:color="auto"/>
        <w:bottom w:val="none" w:sz="0" w:space="0" w:color="auto"/>
        <w:right w:val="none" w:sz="0" w:space="0" w:color="auto"/>
      </w:divBdr>
    </w:div>
    <w:div w:id="1255942423">
      <w:bodyDiv w:val="1"/>
      <w:marLeft w:val="0"/>
      <w:marRight w:val="0"/>
      <w:marTop w:val="0"/>
      <w:marBottom w:val="0"/>
      <w:divBdr>
        <w:top w:val="none" w:sz="0" w:space="0" w:color="auto"/>
        <w:left w:val="none" w:sz="0" w:space="0" w:color="auto"/>
        <w:bottom w:val="none" w:sz="0" w:space="0" w:color="auto"/>
        <w:right w:val="none" w:sz="0" w:space="0" w:color="auto"/>
      </w:divBdr>
    </w:div>
    <w:div w:id="1338583621">
      <w:bodyDiv w:val="1"/>
      <w:marLeft w:val="0"/>
      <w:marRight w:val="0"/>
      <w:marTop w:val="0"/>
      <w:marBottom w:val="0"/>
      <w:divBdr>
        <w:top w:val="none" w:sz="0" w:space="0" w:color="auto"/>
        <w:left w:val="none" w:sz="0" w:space="0" w:color="auto"/>
        <w:bottom w:val="none" w:sz="0" w:space="0" w:color="auto"/>
        <w:right w:val="none" w:sz="0" w:space="0" w:color="auto"/>
      </w:divBdr>
    </w:div>
    <w:div w:id="1359741202">
      <w:bodyDiv w:val="1"/>
      <w:marLeft w:val="0"/>
      <w:marRight w:val="0"/>
      <w:marTop w:val="0"/>
      <w:marBottom w:val="0"/>
      <w:divBdr>
        <w:top w:val="none" w:sz="0" w:space="0" w:color="auto"/>
        <w:left w:val="none" w:sz="0" w:space="0" w:color="auto"/>
        <w:bottom w:val="none" w:sz="0" w:space="0" w:color="auto"/>
        <w:right w:val="none" w:sz="0" w:space="0" w:color="auto"/>
      </w:divBdr>
    </w:div>
    <w:div w:id="1362899236">
      <w:bodyDiv w:val="1"/>
      <w:marLeft w:val="0"/>
      <w:marRight w:val="0"/>
      <w:marTop w:val="0"/>
      <w:marBottom w:val="0"/>
      <w:divBdr>
        <w:top w:val="none" w:sz="0" w:space="0" w:color="auto"/>
        <w:left w:val="none" w:sz="0" w:space="0" w:color="auto"/>
        <w:bottom w:val="none" w:sz="0" w:space="0" w:color="auto"/>
        <w:right w:val="none" w:sz="0" w:space="0" w:color="auto"/>
      </w:divBdr>
    </w:div>
    <w:div w:id="1815634105">
      <w:bodyDiv w:val="1"/>
      <w:marLeft w:val="0"/>
      <w:marRight w:val="0"/>
      <w:marTop w:val="0"/>
      <w:marBottom w:val="0"/>
      <w:divBdr>
        <w:top w:val="none" w:sz="0" w:space="0" w:color="auto"/>
        <w:left w:val="none" w:sz="0" w:space="0" w:color="auto"/>
        <w:bottom w:val="none" w:sz="0" w:space="0" w:color="auto"/>
        <w:right w:val="none" w:sz="0" w:space="0" w:color="auto"/>
      </w:divBdr>
    </w:div>
    <w:div w:id="1819300001">
      <w:bodyDiv w:val="1"/>
      <w:marLeft w:val="0"/>
      <w:marRight w:val="0"/>
      <w:marTop w:val="0"/>
      <w:marBottom w:val="0"/>
      <w:divBdr>
        <w:top w:val="none" w:sz="0" w:space="0" w:color="auto"/>
        <w:left w:val="none" w:sz="0" w:space="0" w:color="auto"/>
        <w:bottom w:val="none" w:sz="0" w:space="0" w:color="auto"/>
        <w:right w:val="none" w:sz="0" w:space="0" w:color="auto"/>
      </w:divBdr>
    </w:div>
    <w:div w:id="19859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Victor</cp:lastModifiedBy>
  <cp:revision>3</cp:revision>
  <dcterms:created xsi:type="dcterms:W3CDTF">2017-10-18T14:55:00Z</dcterms:created>
  <dcterms:modified xsi:type="dcterms:W3CDTF">2019-11-09T23:35:00Z</dcterms:modified>
</cp:coreProperties>
</file>